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85679A" w14:textId="0439C4D1" w:rsidR="008F4776" w:rsidRPr="008F4776" w:rsidRDefault="008F4776" w:rsidP="008F4776">
      <w:pPr>
        <w:spacing w:after="0" w:line="240" w:lineRule="auto"/>
        <w:rPr>
          <w:rFonts w:ascii="Times New Roman" w:eastAsia="Times New Roman" w:hAnsi="Times New Roman" w:cs="Times New Roman"/>
          <w:noProof/>
          <w:sz w:val="56"/>
          <w:szCs w:val="56"/>
        </w:rPr>
      </w:pPr>
      <w:r w:rsidRPr="008F4776">
        <w:rPr>
          <w:rFonts w:ascii="Times New Roman" w:eastAsia="Times New Roman" w:hAnsi="Times New Roman" w:cs="Times New Roman"/>
          <w:noProof/>
          <w:sz w:val="56"/>
          <w:szCs w:val="56"/>
        </w:rPr>
        <w:t>National Agriculture in the Classroom</w:t>
      </w:r>
    </w:p>
    <w:p w14:paraId="5FC18218" w14:textId="77777777" w:rsidR="008F4776" w:rsidRDefault="008F4776" w:rsidP="008F47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6DE1D9BC" w14:textId="77777777" w:rsidR="008F4776" w:rsidRDefault="008F4776" w:rsidP="008F4776">
      <w:pPr>
        <w:spacing w:after="0" w:line="240" w:lineRule="auto"/>
        <w:rPr>
          <w:rFonts w:ascii="Times New Roman" w:eastAsia="Times New Roman" w:hAnsi="Times New Roman" w:cs="Times New Roman"/>
          <w:noProof/>
          <w:sz w:val="24"/>
          <w:szCs w:val="24"/>
        </w:rPr>
      </w:pPr>
    </w:p>
    <w:p w14:paraId="2D5F8714" w14:textId="1DA8C031" w:rsidR="008F4776" w:rsidRPr="008F4776" w:rsidRDefault="008F4776" w:rsidP="008F477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F477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187075AF" wp14:editId="6939BDA9">
            <wp:extent cx="2381250" cy="2438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humbnai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2438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4CDCF33" w14:textId="77777777" w:rsidR="008F4776" w:rsidRPr="008F4776" w:rsidRDefault="008F4776" w:rsidP="008F4776">
      <w:pPr>
        <w:shd w:val="clear" w:color="auto" w:fill="FFFFFF"/>
        <w:spacing w:before="100" w:beforeAutospacing="1" w:after="100" w:afterAutospacing="1" w:line="240" w:lineRule="auto"/>
        <w:outlineLvl w:val="3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F4776">
        <w:rPr>
          <w:rFonts w:ascii="Open Sans" w:eastAsia="Times New Roman" w:hAnsi="Open Sans" w:cs="Open Sans"/>
          <w:color w:val="000000"/>
          <w:sz w:val="24"/>
          <w:szCs w:val="24"/>
        </w:rPr>
        <w:t>Composting: Nature's Recyclers</w:t>
      </w:r>
    </w:p>
    <w:p w14:paraId="2692B590" w14:textId="77777777" w:rsidR="008F4776" w:rsidRPr="008F4776" w:rsidRDefault="008F4776" w:rsidP="008F4776">
      <w:pPr>
        <w:shd w:val="clear" w:color="auto" w:fill="FFFFFF"/>
        <w:spacing w:before="192" w:line="240" w:lineRule="auto"/>
        <w:ind w:left="450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F4776">
        <w:rPr>
          <w:rFonts w:ascii="Open Sans" w:eastAsia="Times New Roman" w:hAnsi="Open Sans" w:cs="Open Sans"/>
          <w:color w:val="000000"/>
          <w:sz w:val="24"/>
          <w:szCs w:val="24"/>
        </w:rPr>
        <w:t>Dead leaves, food scraps, and grass clippings for lunch? Small animals, fungi, and bacteria called decomposers turn trash into a tasty compost treat. Learn more about compost and how you can use it in your garden or yard.</w:t>
      </w:r>
    </w:p>
    <w:p w14:paraId="654C2D93" w14:textId="77777777" w:rsidR="008F4776" w:rsidRPr="008F4776" w:rsidRDefault="008F4776" w:rsidP="008F477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F4776">
        <w:rPr>
          <w:rFonts w:ascii="Open Sans" w:eastAsia="Times New Roman" w:hAnsi="Open Sans" w:cs="Open Sans"/>
          <w:color w:val="000000"/>
          <w:sz w:val="20"/>
          <w:szCs w:val="20"/>
        </w:rPr>
        <w:t>Author</w:t>
      </w:r>
    </w:p>
    <w:p w14:paraId="367D5F8E" w14:textId="77777777" w:rsidR="008F4776" w:rsidRPr="008F4776" w:rsidRDefault="008F4776" w:rsidP="008F4776">
      <w:pPr>
        <w:shd w:val="clear" w:color="auto" w:fill="FFFFFF"/>
        <w:spacing w:line="240" w:lineRule="auto"/>
        <w:rPr>
          <w:rFonts w:ascii="Open Sans" w:eastAsia="Times New Roman" w:hAnsi="Open Sans" w:cs="Open Sans"/>
          <w:color w:val="000000"/>
          <w:sz w:val="24"/>
          <w:szCs w:val="24"/>
        </w:rPr>
      </w:pPr>
      <w:r w:rsidRPr="008F4776">
        <w:rPr>
          <w:rFonts w:ascii="Open Sans" w:eastAsia="Times New Roman" w:hAnsi="Open Sans" w:cs="Open Sans"/>
          <w:color w:val="000000"/>
          <w:sz w:val="24"/>
          <w:szCs w:val="24"/>
        </w:rPr>
        <w:t>Robin Koontz</w:t>
      </w:r>
    </w:p>
    <w:p w14:paraId="02C7ADCC" w14:textId="77777777" w:rsidR="008F4776" w:rsidRPr="008F4776" w:rsidRDefault="008F4776" w:rsidP="008F4776">
      <w:pPr>
        <w:shd w:val="clear" w:color="auto" w:fill="FFFFFF"/>
        <w:spacing w:before="100" w:beforeAutospacing="1" w:after="100" w:afterAutospacing="1" w:line="240" w:lineRule="auto"/>
        <w:outlineLvl w:val="4"/>
        <w:rPr>
          <w:rFonts w:ascii="Open Sans" w:eastAsia="Times New Roman" w:hAnsi="Open Sans" w:cs="Open Sans"/>
          <w:color w:val="000000"/>
          <w:sz w:val="20"/>
          <w:szCs w:val="20"/>
        </w:rPr>
      </w:pPr>
      <w:r w:rsidRPr="008F4776">
        <w:rPr>
          <w:rFonts w:ascii="Open Sans" w:eastAsia="Times New Roman" w:hAnsi="Open Sans" w:cs="Open Sans"/>
          <w:color w:val="000000"/>
          <w:sz w:val="20"/>
          <w:szCs w:val="20"/>
        </w:rPr>
        <w:t>Lessons Associated with this Resource</w:t>
      </w:r>
    </w:p>
    <w:p w14:paraId="41630B1B" w14:textId="77777777" w:rsidR="008F4776" w:rsidRPr="008F4776" w:rsidRDefault="008F4776" w:rsidP="008F47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6" w:history="1">
        <w:r w:rsidRPr="008F4776">
          <w:rPr>
            <w:rFonts w:ascii="Open Sans" w:eastAsia="Times New Roman" w:hAnsi="Open Sans" w:cs="Open Sans"/>
            <w:color w:val="0C63AE"/>
            <w:sz w:val="27"/>
            <w:szCs w:val="27"/>
            <w:u w:val="single"/>
          </w:rPr>
          <w:t>Working Worms</w:t>
        </w:r>
      </w:hyperlink>
    </w:p>
    <w:p w14:paraId="0FADD3CB" w14:textId="77777777" w:rsidR="008F4776" w:rsidRPr="008F4776" w:rsidRDefault="008F4776" w:rsidP="008F47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7" w:history="1">
        <w:r w:rsidRPr="008F4776">
          <w:rPr>
            <w:rFonts w:ascii="Open Sans" w:eastAsia="Times New Roman" w:hAnsi="Open Sans" w:cs="Open Sans"/>
            <w:color w:val="0C63AE"/>
            <w:sz w:val="27"/>
            <w:szCs w:val="27"/>
            <w:u w:val="single"/>
          </w:rPr>
          <w:t>Vermicomposting (Grades K-2)</w:t>
        </w:r>
      </w:hyperlink>
    </w:p>
    <w:p w14:paraId="1AA2DA15" w14:textId="77777777" w:rsidR="008F4776" w:rsidRPr="008F4776" w:rsidRDefault="008F4776" w:rsidP="008F47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8" w:history="1">
        <w:r w:rsidRPr="008F4776">
          <w:rPr>
            <w:rFonts w:ascii="Open Sans" w:eastAsia="Times New Roman" w:hAnsi="Open Sans" w:cs="Open Sans"/>
            <w:color w:val="0C63AE"/>
            <w:sz w:val="27"/>
            <w:szCs w:val="27"/>
            <w:u w:val="single"/>
          </w:rPr>
          <w:t>Vermicomposting (Grades 3-5)</w:t>
        </w:r>
      </w:hyperlink>
    </w:p>
    <w:p w14:paraId="7495081B" w14:textId="77777777" w:rsidR="008F4776" w:rsidRPr="008F4776" w:rsidRDefault="008F4776" w:rsidP="008F47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9" w:history="1">
        <w:r w:rsidRPr="008F4776">
          <w:rPr>
            <w:rFonts w:ascii="Open Sans" w:eastAsia="Times New Roman" w:hAnsi="Open Sans" w:cs="Open Sans"/>
            <w:color w:val="0C63AE"/>
            <w:sz w:val="27"/>
            <w:szCs w:val="27"/>
            <w:u w:val="single"/>
          </w:rPr>
          <w:t>The Rotten Truth</w:t>
        </w:r>
      </w:hyperlink>
    </w:p>
    <w:p w14:paraId="1464E1A8" w14:textId="77777777" w:rsidR="008F4776" w:rsidRPr="008F4776" w:rsidRDefault="008F4776" w:rsidP="008F4776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Open Sans" w:eastAsia="Times New Roman" w:hAnsi="Open Sans" w:cs="Open Sans"/>
          <w:color w:val="000000"/>
          <w:sz w:val="27"/>
          <w:szCs w:val="27"/>
        </w:rPr>
      </w:pPr>
      <w:hyperlink r:id="rId10" w:history="1">
        <w:r w:rsidRPr="008F4776">
          <w:rPr>
            <w:rFonts w:ascii="Open Sans" w:eastAsia="Times New Roman" w:hAnsi="Open Sans" w:cs="Open Sans"/>
            <w:color w:val="0C63AE"/>
            <w:sz w:val="27"/>
            <w:szCs w:val="27"/>
            <w:u w:val="single"/>
          </w:rPr>
          <w:t>The Case of the Missing Pumpkin</w:t>
        </w:r>
      </w:hyperlink>
    </w:p>
    <w:p w14:paraId="638C07C7" w14:textId="77777777" w:rsidR="00A447FA" w:rsidRDefault="00A447FA"/>
    <w:sectPr w:rsidR="00A447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B040D0"/>
    <w:multiLevelType w:val="multilevel"/>
    <w:tmpl w:val="6192A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10032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776"/>
    <w:rsid w:val="00172B07"/>
    <w:rsid w:val="008F4776"/>
    <w:rsid w:val="00A447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1C2CA4"/>
  <w15:chartTrackingRefBased/>
  <w15:docId w15:val="{64F09E21-FBCC-4F92-BEF2-DD81E5397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2B07"/>
  </w:style>
  <w:style w:type="paragraph" w:styleId="Heading1">
    <w:name w:val="heading 1"/>
    <w:basedOn w:val="Normal"/>
    <w:next w:val="Normal"/>
    <w:link w:val="Heading1Char"/>
    <w:uiPriority w:val="9"/>
    <w:qFormat/>
    <w:rsid w:val="008F47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4">
    <w:name w:val="heading 4"/>
    <w:basedOn w:val="Normal"/>
    <w:link w:val="Heading4Char"/>
    <w:uiPriority w:val="9"/>
    <w:qFormat/>
    <w:rsid w:val="008F4776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5">
    <w:name w:val="heading 5"/>
    <w:basedOn w:val="Normal"/>
    <w:link w:val="Heading5Char"/>
    <w:uiPriority w:val="9"/>
    <w:qFormat/>
    <w:rsid w:val="008F477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F477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8F4776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F47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F4776"/>
    <w:rPr>
      <w:color w:val="0000FF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8F47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9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343913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6218">
          <w:marLeft w:val="225"/>
          <w:marRight w:val="0"/>
          <w:marTop w:val="7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47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1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gclassroom.org/matrix/lesson/510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agclassroom.org/matrix/lesson/51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gclassroom.org/matrix/lesson/366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agclassroom.org/matrix/lesson/623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agclassroom.org/matrix/lesson/370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114</Words>
  <Characters>656</Characters>
  <Application>Microsoft Office Word</Application>
  <DocSecurity>0</DocSecurity>
  <Lines>5</Lines>
  <Paragraphs>1</Paragraphs>
  <ScaleCrop>false</ScaleCrop>
  <Company/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 Mancke</dc:creator>
  <cp:keywords/>
  <dc:description/>
  <cp:lastModifiedBy>Jen Mancke</cp:lastModifiedBy>
  <cp:revision>1</cp:revision>
  <dcterms:created xsi:type="dcterms:W3CDTF">2023-02-03T15:33:00Z</dcterms:created>
  <dcterms:modified xsi:type="dcterms:W3CDTF">2023-02-03T15:36:00Z</dcterms:modified>
</cp:coreProperties>
</file>